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3B" w:rsidRPr="00103D3B" w:rsidRDefault="00103D3B" w:rsidP="00103D3B">
      <w:pPr>
        <w:shd w:val="clear" w:color="auto" w:fill="FFFFFF"/>
        <w:spacing w:after="45" w:line="240" w:lineRule="auto"/>
        <w:rPr>
          <w:rFonts w:ascii="Tahoma" w:eastAsia="Times New Roman" w:hAnsi="Tahoma" w:cs="Tahoma"/>
          <w:color w:val="E31010"/>
          <w:sz w:val="30"/>
          <w:szCs w:val="30"/>
          <w:lang w:eastAsia="it-IT"/>
        </w:rPr>
      </w:pPr>
      <w:r w:rsidRPr="00103D3B">
        <w:rPr>
          <w:rFonts w:ascii="Tahoma" w:eastAsia="Times New Roman" w:hAnsi="Tahoma" w:cs="Tahoma"/>
          <w:color w:val="E31010"/>
          <w:sz w:val="30"/>
          <w:szCs w:val="30"/>
          <w:lang w:eastAsia="it-IT"/>
        </w:rPr>
        <w:t>Regolamento Trofeo Scolastico Atletica Sestese</w:t>
      </w:r>
    </w:p>
    <w:p w:rsidR="00103D3B" w:rsidRPr="00103D3B" w:rsidRDefault="00103D3B" w:rsidP="00103D3B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Verdana" w:eastAsia="Times New Roman" w:hAnsi="Verdana" w:cs="Times New Roman"/>
          <w:color w:val="E31010"/>
          <w:kern w:val="36"/>
          <w:sz w:val="27"/>
          <w:szCs w:val="27"/>
          <w:lang w:eastAsia="it-IT"/>
        </w:rPr>
      </w:pPr>
      <w:r w:rsidRPr="00103D3B">
        <w:rPr>
          <w:rFonts w:ascii="Verdana" w:eastAsia="Times New Roman" w:hAnsi="Verdana" w:cs="Times New Roman"/>
          <w:color w:val="E31010"/>
          <w:kern w:val="36"/>
          <w:sz w:val="27"/>
          <w:szCs w:val="27"/>
          <w:lang w:eastAsia="it-IT"/>
        </w:rPr>
        <w:t>Trofeo Atletica Sestese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1)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Il Trofeo è una attività promozionale di Atletica Leggera coordinata dalla società Atletica Sestese che rientra nelle proposte Federali relative al progetto Atletica 2.000 e nelle attività sperimentali della Regione.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2)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Gli alunni e le alunne saranno suddivisi in 3 gruppi di età, uguali per maschi e femmine: 2002/03, 2001, 2000/99.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3)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Il Trofeo comprende una fase invernale ed una fase primaverile.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4)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La fase invernale prevede prove di corsa campestre (m. 1000 circa).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5)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La fase primaverile prevede: prove di Triathlon maschile e femminile (salto in lungo con battuta libera, lancio del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vortex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“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giavellottino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di gomma”, corsa veloce); per pesi e distanze dei lanci e delle corse vedi le tabelle nelle pagine successive.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6)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Si pregano i Sig. Insegnanti di iscrivere la propria rappresentativa entro il 15/10/2013.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7)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Ad ogni fase finale tutti i partecipanti faranno punteggio.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color w:val="E31010"/>
          <w:sz w:val="24"/>
          <w:szCs w:val="24"/>
          <w:lang w:eastAsia="it-IT"/>
        </w:rPr>
      </w:pPr>
      <w:bookmarkStart w:id="0" w:name="campestre"/>
      <w:bookmarkEnd w:id="0"/>
      <w:r w:rsidRPr="00103D3B">
        <w:rPr>
          <w:rFonts w:ascii="Verdana" w:eastAsia="Times New Roman" w:hAnsi="Verdana" w:cs="Times New Roman"/>
          <w:color w:val="E31010"/>
          <w:sz w:val="24"/>
          <w:szCs w:val="24"/>
          <w:lang w:eastAsia="it-IT"/>
        </w:rPr>
        <w:t>Corsa Campestre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Le prove di corsa campestre si svolgeranno in diverse giornate di qualificazione ed una di finale che si svolgerà martedì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 03/12/2013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(</w:t>
      </w:r>
      <w:r w:rsidRPr="00103D3B">
        <w:rPr>
          <w:rFonts w:ascii="Verdana" w:eastAsia="Times New Roman" w:hAnsi="Verdana" w:cs="Times New Roman"/>
          <w:i/>
          <w:iCs/>
          <w:color w:val="282828"/>
          <w:sz w:val="18"/>
          <w:lang w:eastAsia="it-IT"/>
        </w:rPr>
        <w:t>eventuale recupero il giorno successivo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).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Le fasi di qualificazione potranno essere organizzate sia sul campo di Quinto Basso che in impianti decentrati (vicini a ciascun istituto). Per definire luogo ed orari di tali manifestazioni gli insegnanti di Educazione Fisica dovranno mettersi in contatto con il Comitato Organizzatore.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La Finale al campo di Quinto Basso avrà il seguente orario: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proofErr w:type="spellStart"/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*Ritrovo</w:t>
      </w:r>
      <w:proofErr w:type="spellEnd"/>
      <w:r w:rsidR="00E41BF0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 xml:space="preserve"> 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ore 14,30 …. a seguire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Ragazzi 2001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Ragazze 2002/03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Ragazzi 2000/99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Ragazze 2001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Ragazzi 2002/03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Ragazze 2000/99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color w:val="E31010"/>
          <w:sz w:val="24"/>
          <w:szCs w:val="24"/>
          <w:lang w:eastAsia="it-IT"/>
        </w:rPr>
      </w:pPr>
      <w:bookmarkStart w:id="1" w:name="tria"/>
      <w:bookmarkEnd w:id="1"/>
      <w:r w:rsidRPr="00103D3B">
        <w:rPr>
          <w:rFonts w:ascii="Verdana" w:eastAsia="Times New Roman" w:hAnsi="Verdana" w:cs="Times New Roman"/>
          <w:color w:val="E31010"/>
          <w:sz w:val="24"/>
          <w:szCs w:val="24"/>
          <w:lang w:eastAsia="it-IT"/>
        </w:rPr>
        <w:t>Triathlon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Le prove si svolgeranno con diverse giornate di qualificazioni ed una giornata di finale, gli orari della finale saranno comunicati in seguito alle scuole iscritte.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Ai fini di una migliore organizzazione vi comunichiamo che la finale è già stata programmata per il giorno martedì 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18 marzo 2014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(</w:t>
      </w:r>
      <w:r w:rsidRPr="00103D3B">
        <w:rPr>
          <w:rFonts w:ascii="Verdana" w:eastAsia="Times New Roman" w:hAnsi="Verdana" w:cs="Times New Roman"/>
          <w:i/>
          <w:iCs/>
          <w:color w:val="282828"/>
          <w:sz w:val="18"/>
          <w:lang w:eastAsia="it-IT"/>
        </w:rPr>
        <w:t>eventuale recupero il giorno successivo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).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Si comunica inoltre che nella giornata del Triathlon gareggeranno nell’ordine le classi 2° – 1° – 3°  su due percorsi separati, uno maschile e uno femminile.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lastRenderedPageBreak/>
        <w:t>Gli Istituti dotati di impianti esterni idonei all’effettuazione delle prove di triathlon possono utilizzarli per effettuare la qualificazione in sede comunicandone i risultati al comitato organizzatore.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Punteggi: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Al termine delle 2 finali (invernale e primaverile) saranno assegnati 60 punti al 1° classificato/a, 59 al 2° , 58 al 3° a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scalare…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fino al 60° e seguenti che riceveranno 1 punto. La somma di punti ottenuti da alunni/e dello stesso Istituto darà vita alla classifica per scuole.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Premi: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Premi per le scuole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 Saranno premiate tutte le Scuole classificate nella classifica combinata fra le due giornate, invernale e primaverile.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Alla prima Scuola classificata sarà assegnato il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31° Trofeo Atletica Sestese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Premi per alunni e alunne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 Saranno premiati i primi 6 classificati di ogni categoria, di ogni finale, con materiale sportivo vario o buoni acquisto.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Della categoria nati/e nel 1999 riceverà il premio soltanto il vincitore se classificato nei primi 6 concorrenti.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La cerimonia di premiazione avrà luogo nel mese di Maggio, la data ed il luogo saranno comunicati alle scuole iscritte dopo la fine delle fasi agonistiche.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center"/>
        <w:outlineLvl w:val="0"/>
        <w:rPr>
          <w:rFonts w:ascii="Verdana" w:eastAsia="Times New Roman" w:hAnsi="Verdana" w:cs="Times New Roman"/>
          <w:color w:val="E31010"/>
          <w:kern w:val="36"/>
          <w:sz w:val="27"/>
          <w:szCs w:val="27"/>
          <w:lang w:eastAsia="it-IT"/>
        </w:rPr>
      </w:pPr>
      <w:r w:rsidRPr="00103D3B">
        <w:rPr>
          <w:rFonts w:ascii="Verdana" w:eastAsia="Times New Roman" w:hAnsi="Verdana" w:cs="Times New Roman"/>
          <w:color w:val="E31010"/>
          <w:kern w:val="36"/>
          <w:sz w:val="27"/>
          <w:szCs w:val="27"/>
          <w:lang w:eastAsia="it-IT"/>
        </w:rPr>
        <w:t> Trofeo Prove Speciali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(composto da: Giornata della Velocità, Marcia e Prove Speciali)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color w:val="E31010"/>
          <w:sz w:val="24"/>
          <w:szCs w:val="24"/>
          <w:lang w:eastAsia="it-IT"/>
        </w:rPr>
      </w:pPr>
      <w:r w:rsidRPr="00103D3B">
        <w:rPr>
          <w:rFonts w:ascii="Verdana" w:eastAsia="Times New Roman" w:hAnsi="Verdana" w:cs="Times New Roman"/>
          <w:color w:val="E31010"/>
          <w:sz w:val="24"/>
          <w:szCs w:val="24"/>
          <w:lang w:eastAsia="it-IT"/>
        </w:rPr>
        <w:t> Giornata della Velocità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1)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La manifestazione prevede una giornata di gare che si svolgerà giovedì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24 ottobre 2013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(</w:t>
      </w:r>
      <w:r w:rsidRPr="00103D3B">
        <w:rPr>
          <w:rFonts w:ascii="Verdana" w:eastAsia="Times New Roman" w:hAnsi="Verdana" w:cs="Times New Roman"/>
          <w:i/>
          <w:iCs/>
          <w:color w:val="282828"/>
          <w:sz w:val="18"/>
          <w:lang w:eastAsia="it-IT"/>
        </w:rPr>
        <w:t>eventuale recupero il giorno successivo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) nello stadio di Atletica Leggera “D. Innocenti” di Quinto Basso, Via A. Gramsci 715 - Sesto Fiorentino.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2)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Le gare in programma si disputeranno sulla lunghezza di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m. 60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per tutte le categorie.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3)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Le categorie saranno così suddivise sia per i maschi che per le femmine: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*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 Categoria A: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nate/i 2000/99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Categoria B: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nate/i 2001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Categoria C: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nate/i 2002/03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4)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La partecipazione è libera.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5) Punteggio scuole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 saranno assegnati 12 punti al primo classificato, 11 al secondo e così di seguito fino al 12 classificato che riceverà 1 punto come tutti i rimanenti partecipanti. Sarà redatta una classifica per scuole sommando i punteggi ottenuti dagli alunni di ciascuna scuola. Il punteggio ottenuto concorrerà all’assegnazione del TROFEO PROVE SPECIALI insieme alla Gara di Marcia che si svolgerà lunedì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17/02/2014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ed alla Prova su pista che si svolgerà il mercoledì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07/05/2014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6) Premi per gli alunni ed alunne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 saranno premiati i primi sei classificati di ogni categoria in ogni gara. Le premiazioni delle singole gare saranno effettuate sul campo.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lastRenderedPageBreak/>
        <w:t>7) Premi per le scuole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 Saranno premiati i primi 3 Istituti con coppe e targhe.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8)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Programma orario:  Ritrovo ore 14,30 - ore 14,45  inizio gare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* Ragazzi 2001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Ragazze 2002/03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Ragazzi 2000/99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Ragazze 2001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Ragazzi 2002/03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 Ragazze 2000/99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A seguire si svolgeranno le finali per ciascuna categoria dal 7° al 12° e dal 1° al 6° nello stesso ordine delle batterie.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color w:val="E31010"/>
          <w:sz w:val="24"/>
          <w:szCs w:val="24"/>
          <w:lang w:eastAsia="it-IT"/>
        </w:rPr>
      </w:pPr>
      <w:bookmarkStart w:id="2" w:name="marcia"/>
      <w:bookmarkStart w:id="3" w:name="speciali"/>
      <w:bookmarkEnd w:id="2"/>
      <w:bookmarkEnd w:id="3"/>
      <w:r w:rsidRPr="00103D3B">
        <w:rPr>
          <w:rFonts w:ascii="Verdana" w:eastAsia="Times New Roman" w:hAnsi="Verdana" w:cs="Times New Roman"/>
          <w:color w:val="E31010"/>
          <w:sz w:val="24"/>
          <w:szCs w:val="24"/>
          <w:lang w:eastAsia="it-IT"/>
        </w:rPr>
        <w:t>Prove Speciali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1)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La manifestazione prevede una giornata di gare che si svolgerà mercoledì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07 maggio 2014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(</w:t>
      </w:r>
      <w:r w:rsidRPr="00103D3B">
        <w:rPr>
          <w:rFonts w:ascii="Verdana" w:eastAsia="Times New Roman" w:hAnsi="Verdana" w:cs="Times New Roman"/>
          <w:i/>
          <w:iCs/>
          <w:color w:val="282828"/>
          <w:sz w:val="18"/>
          <w:lang w:eastAsia="it-IT"/>
        </w:rPr>
        <w:t>eventuale recupero il giorno successivo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) nello stadio di Atletica Leggera di Quinto Basso (Sesto Fiorentino).</w:t>
      </w:r>
    </w:p>
    <w:p w:rsid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2)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Le gare in programma saranno: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salto in alto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;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getto del peso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;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m. 60 ostacoli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; </w:t>
      </w:r>
      <w:r w:rsidRPr="00103D3B"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>Marcia m. 1200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3)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Le categorie saranno così suddivise sia per i maschi che per le femmine: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*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 Categoria A: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nate/i 2000/99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Categoria B: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nate/i 2001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*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Categoria C: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nate/i 2002/03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4)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Saranno assegnati i punteggi in ogni prova dando 12 punti al 1° e proseguendo a scalare fino al 12° classificato al quale sarà assegnato 1 punto, così come a tutti i partecipanti. Solo nel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salto in alto</w:t>
      </w:r>
      <w:r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 xml:space="preserve"> 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saranno assegnati i punti ad un massimo di 3 atleti per categoria di ciascuna scuola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5)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Programma orario: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Ritrovo – ore: 14,30… a seguire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15,00 – mt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.60hs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A (m)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– Alto  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A-B-C (m/f)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-   Peso 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A (m/f)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15,05 – mt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.60hs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A (f)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val="en-US"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15,30 – Peso 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 xml:space="preserve">Cat. 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val="en-US" w:eastAsia="it-IT"/>
        </w:rPr>
        <w:t>B (m/f)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val="en-US"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val="en-US" w:eastAsia="it-IT"/>
        </w:rPr>
        <w:t>· ore 15,45 – mt.60hs 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val="en-US" w:eastAsia="it-IT"/>
        </w:rPr>
        <w:t>Cat. B-C (m)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16,00 – mt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.60hs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B-C (f)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-   Peso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C (m/f)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· ore 16,20 – </w:t>
      </w:r>
      <w:r w:rsidRPr="00103D3B"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>Marcia</w:t>
      </w:r>
      <w:r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 xml:space="preserve"> m. 1200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A (m)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· A seguire – </w:t>
      </w:r>
      <w:r w:rsidRPr="00103D3B"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>Marcia</w:t>
      </w:r>
      <w:r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 xml:space="preserve"> m. 1200 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A (f)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· A seguire – </w:t>
      </w:r>
      <w:r w:rsidRPr="00103D3B"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>Marcia</w:t>
      </w:r>
      <w:r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 xml:space="preserve"> m. 1200 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B (m)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· A seguire – </w:t>
      </w:r>
      <w:r w:rsidRPr="00103D3B"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>Marcia</w:t>
      </w:r>
      <w:r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 xml:space="preserve"> m. 1200 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B (f)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· A seguire – </w:t>
      </w:r>
      <w:r w:rsidRPr="00103D3B"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>Marcia</w:t>
      </w:r>
      <w:r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 xml:space="preserve"> m. 1200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C (m)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lastRenderedPageBreak/>
        <w:t xml:space="preserve">· A seguire – </w:t>
      </w:r>
      <w:r w:rsidRPr="00103D3B"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>Marcia</w:t>
      </w:r>
      <w:r>
        <w:rPr>
          <w:rFonts w:ascii="Verdana" w:eastAsia="Times New Roman" w:hAnsi="Verdana" w:cs="Times New Roman"/>
          <w:b/>
          <w:color w:val="282828"/>
          <w:sz w:val="18"/>
          <w:szCs w:val="18"/>
          <w:lang w:eastAsia="it-IT"/>
        </w:rPr>
        <w:t xml:space="preserve"> m. 1200 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Cat. C (f)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· 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6) Norme tecniche: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*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Getto del peso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Kg. 2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per categorie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B/C Kg.3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per categoria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A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(3 prove)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103D3B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* </w:t>
      </w:r>
      <w:r w:rsidRPr="00103D3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>Salto in alto</w:t>
      </w:r>
      <w:r w:rsidRPr="00103D3B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 (2 prove per ogni misura)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proofErr w:type="spellStart"/>
      <w:r w:rsidRPr="00103D3B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*</w:t>
      </w:r>
      <w:r w:rsidRPr="00103D3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>progressione</w:t>
      </w:r>
      <w:proofErr w:type="spellEnd"/>
      <w:r w:rsidRPr="00103D3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 xml:space="preserve"> maschile</w:t>
      </w:r>
      <w:r w:rsidRPr="00103D3B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:</w:t>
      </w:r>
      <w:r w:rsidRPr="00103D3B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br/>
        <w:t>1,00 (solo nati 2002/2003) – 1,05* (entrata in gara nati 2001) 1,10  – 1,15* (da questa misura saltano tutti) – 1,20 – 1,23 – 1,26 – 1,29 – 1,31 – 1,33 – 1,36 – 1,39 – 1,41 – 1,43 –  + 2 cm.</w:t>
      </w:r>
    </w:p>
    <w:p w:rsidR="00103D3B" w:rsidRDefault="00103D3B" w:rsidP="00E41BF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103D3B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* </w:t>
      </w:r>
      <w:r w:rsidRPr="00103D3B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>progressione femminile</w:t>
      </w:r>
      <w:r w:rsidRPr="00103D3B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:</w:t>
      </w:r>
      <w:r w:rsidRPr="00103D3B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br/>
        <w:t>1,00 (solo nate 2002/2003) – 1,05* (entrata in gara nati 2001) 1,10  – 1,15* (da questa misura saltano tutti) – 1,20 – 1,23 – 1,26 – 1,29 – 1,31 – 1,33 – 1,36 – 1,39 – 1,41 – 1,43 –  + 2 cm.</w:t>
      </w:r>
    </w:p>
    <w:p w:rsidR="00192B8D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bCs/>
          <w:color w:val="282828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bCs/>
          <w:color w:val="282828"/>
          <w:sz w:val="18"/>
          <w:szCs w:val="18"/>
          <w:lang w:eastAsia="it-IT"/>
        </w:rPr>
        <w:t>*</w:t>
      </w:r>
      <w:r w:rsidR="00192B8D">
        <w:rPr>
          <w:rFonts w:ascii="Verdana" w:eastAsia="Times New Roman" w:hAnsi="Verdana" w:cs="Times New Roman"/>
          <w:b/>
          <w:bCs/>
          <w:color w:val="282828"/>
          <w:sz w:val="18"/>
          <w:szCs w:val="18"/>
          <w:lang w:eastAsia="it-IT"/>
        </w:rPr>
        <w:t xml:space="preserve"> </w:t>
      </w:r>
      <w:r w:rsidR="00192B8D">
        <w:rPr>
          <w:rStyle w:val="Enfasigrassetto"/>
          <w:rFonts w:ascii="Verdana" w:hAnsi="Verdana"/>
          <w:color w:val="282828"/>
          <w:sz w:val="18"/>
          <w:szCs w:val="18"/>
          <w:shd w:val="clear" w:color="auto" w:fill="FFFFFF"/>
        </w:rPr>
        <w:t>Marcia:</w:t>
      </w:r>
      <w:r w:rsidR="00192B8D">
        <w:rPr>
          <w:rStyle w:val="apple-converted-space"/>
          <w:rFonts w:ascii="Verdana" w:hAnsi="Verdana"/>
          <w:color w:val="282828"/>
          <w:sz w:val="18"/>
          <w:szCs w:val="18"/>
          <w:shd w:val="clear" w:color="auto" w:fill="FFFFFF"/>
        </w:rPr>
        <w:t> </w:t>
      </w:r>
      <w:r w:rsidR="00192B8D">
        <w:rPr>
          <w:rFonts w:ascii="Verdana" w:hAnsi="Verdana"/>
          <w:color w:val="282828"/>
          <w:sz w:val="18"/>
          <w:szCs w:val="18"/>
          <w:shd w:val="clear" w:color="auto" w:fill="FFFFFF"/>
        </w:rPr>
        <w:t>Le prove in programma si disputeranno sulla lunghezza di</w:t>
      </w:r>
      <w:r w:rsidR="00192B8D">
        <w:rPr>
          <w:rStyle w:val="apple-converted-space"/>
          <w:rFonts w:ascii="Verdana" w:hAnsi="Verdana"/>
          <w:color w:val="282828"/>
          <w:sz w:val="18"/>
          <w:szCs w:val="18"/>
          <w:shd w:val="clear" w:color="auto" w:fill="FFFFFF"/>
        </w:rPr>
        <w:t> </w:t>
      </w:r>
      <w:r w:rsidR="00192B8D">
        <w:rPr>
          <w:rStyle w:val="Enfasigrassetto"/>
          <w:rFonts w:ascii="Verdana" w:hAnsi="Verdana"/>
          <w:color w:val="282828"/>
          <w:sz w:val="18"/>
          <w:szCs w:val="18"/>
          <w:shd w:val="clear" w:color="auto" w:fill="FFFFFF"/>
        </w:rPr>
        <w:t>m. 1200</w:t>
      </w:r>
      <w:r w:rsidR="00192B8D">
        <w:rPr>
          <w:rStyle w:val="apple-converted-space"/>
          <w:rFonts w:ascii="Verdana" w:hAnsi="Verdana"/>
          <w:color w:val="282828"/>
          <w:sz w:val="18"/>
          <w:szCs w:val="18"/>
          <w:shd w:val="clear" w:color="auto" w:fill="FFFFFF"/>
        </w:rPr>
        <w:t> </w:t>
      </w:r>
      <w:r w:rsidR="00192B8D">
        <w:rPr>
          <w:rFonts w:ascii="Verdana" w:hAnsi="Verdana"/>
          <w:color w:val="282828"/>
          <w:sz w:val="18"/>
          <w:szCs w:val="18"/>
          <w:shd w:val="clear" w:color="auto" w:fill="FFFFFF"/>
        </w:rPr>
        <w:t>(tre giri di campo) per tutte le categorie.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szCs w:val="18"/>
          <w:lang w:eastAsia="it-IT"/>
        </w:rPr>
        <w:br/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* m. 60 ostacoli: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Categorie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B-C  (m/f)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: 6 ostacoli da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mt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. 0,50 ;  - 1°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a m. 12 - 5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a m. 7,00 - m.13,00 dall’ultimo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all’arrivo.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Categoria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A  (m/f)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: 6 ostacoli da 0,60 ; - 1°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a m. 12 - 5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a m. 7,50 - m.10,50 dall’ultimo </w:t>
      </w:r>
      <w:proofErr w:type="spellStart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hs</w:t>
      </w:r>
      <w:proofErr w:type="spellEnd"/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all’arrivo.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7)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Punteggio scuole: saranno assegnati 12 punti al primo classificato, 11 al secondo e così di seguito fino al 12° classificato che riceverà 1 punto come tutti i rimanenti partecipanti (escluso il Salto in Alto – vedi punto 4-). Sarà redatta una classifica per scuole sommando i punteggi ottenuti dagli alunni.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br/>
        <w:t>Il punteggio ottenuto concorrerà all’assegnazione del TROFEO PROVE SPECIALI insieme alla Giornata della Velocità ed alla Gara di Marcia.</w:t>
      </w:r>
    </w:p>
    <w:p w:rsidR="00103D3B" w:rsidRPr="00103D3B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8)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Premi per alunni ed alunne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 saranno premiati i primi tre classificati di ogni categoria in ogni gara. Le premiazioni delle singole gare saranno effettuate sul campo.</w:t>
      </w:r>
    </w:p>
    <w:p w:rsidR="00E41BF0" w:rsidRDefault="00103D3B" w:rsidP="00E41BF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9)</w:t>
      </w:r>
      <w:r w:rsidRPr="00103D3B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Pr="00103D3B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Premi per le scuole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 Saranno premiati i primi 3 Istituti con coppe o targhe.</w:t>
      </w:r>
    </w:p>
    <w:p w:rsidR="00192B8D" w:rsidRDefault="00192B8D" w:rsidP="00103D3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</w:p>
    <w:p w:rsidR="00192B8D" w:rsidRPr="00103D3B" w:rsidRDefault="00192B8D" w:rsidP="00192B8D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</w:pPr>
      <w:r w:rsidRPr="00192B8D">
        <w:rPr>
          <w:rFonts w:ascii="Verdana" w:eastAsia="Times New Roman" w:hAnsi="Verdana" w:cs="Times New Roman"/>
          <w:color w:val="FF0000"/>
          <w:sz w:val="24"/>
          <w:szCs w:val="24"/>
          <w:lang w:eastAsia="it-IT"/>
        </w:rPr>
        <w:t>1° Trofeo Staffette</w:t>
      </w:r>
    </w:p>
    <w:p w:rsidR="003974B8" w:rsidRDefault="00192B8D">
      <w:r>
        <w:t>E’ istituito il primo Trofeo di staffette.</w:t>
      </w:r>
    </w:p>
    <w:p w:rsidR="00192B8D" w:rsidRDefault="00192B8D">
      <w:r>
        <w:t>Regolamento:</w:t>
      </w:r>
    </w:p>
    <w:p w:rsidR="00192B8D" w:rsidRDefault="00192B8D" w:rsidP="00192B8D">
      <w:pPr>
        <w:pStyle w:val="Paragrafoelenco"/>
        <w:numPr>
          <w:ilvl w:val="0"/>
          <w:numId w:val="1"/>
        </w:numPr>
      </w:pPr>
      <w:r>
        <w:t xml:space="preserve">Le prove che effettuate saranno la 4X100 e la 4X800 </w:t>
      </w:r>
    </w:p>
    <w:p w:rsidR="00192B8D" w:rsidRDefault="00192B8D" w:rsidP="00192B8D">
      <w:pPr>
        <w:pStyle w:val="Paragrafoelenco"/>
        <w:numPr>
          <w:ilvl w:val="0"/>
          <w:numId w:val="1"/>
        </w:numPr>
      </w:pPr>
      <w:r>
        <w:t>Le scuole possono partecipare alla 4x100 con una staffetta femminile e una maschile per ogni classe di et</w:t>
      </w:r>
      <w:r w:rsidR="00E41BF0">
        <w:t>à</w:t>
      </w:r>
      <w:r>
        <w:t>.</w:t>
      </w:r>
    </w:p>
    <w:p w:rsidR="00192B8D" w:rsidRDefault="00192B8D" w:rsidP="00192B8D">
      <w:pPr>
        <w:pStyle w:val="Paragrafoelenco"/>
        <w:numPr>
          <w:ilvl w:val="0"/>
          <w:numId w:val="1"/>
        </w:numPr>
      </w:pPr>
      <w:r>
        <w:t>Le staffette 4x800 saranno composte da  due femmine e due maschi per ogni  classe di età.</w:t>
      </w:r>
    </w:p>
    <w:p w:rsidR="00192B8D" w:rsidRDefault="00A7003A" w:rsidP="00192B8D">
      <w:pPr>
        <w:pStyle w:val="Paragrafoelenco"/>
        <w:numPr>
          <w:ilvl w:val="0"/>
          <w:numId w:val="1"/>
        </w:numPr>
      </w:pPr>
      <w:r>
        <w:t>Nelle staffette 4x800 correranno per prima i due concorrenti maschi e a seguire le due concorrenti femmine.</w:t>
      </w:r>
    </w:p>
    <w:p w:rsidR="00A7003A" w:rsidRDefault="00A7003A" w:rsidP="00192B8D">
      <w:pPr>
        <w:pStyle w:val="Paragrafoelenco"/>
        <w:numPr>
          <w:ilvl w:val="0"/>
          <w:numId w:val="1"/>
        </w:numPr>
      </w:pPr>
      <w:r>
        <w:t xml:space="preserve">In caso di necessità (sul campo) una scuola può inserire in una staffetta, un/a concorrente della classe di età inferiore in quella di età superiore. </w:t>
      </w:r>
    </w:p>
    <w:p w:rsidR="00A7003A" w:rsidRPr="00636AB2" w:rsidRDefault="00636AB2" w:rsidP="00192B8D">
      <w:pPr>
        <w:pStyle w:val="Paragrafoelenco"/>
        <w:numPr>
          <w:ilvl w:val="0"/>
          <w:numId w:val="1"/>
        </w:numPr>
      </w:pP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lastRenderedPageBreak/>
        <w:t>Punteggio scuole: saranno assegnati 12 punti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alla prima staffetta classificata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, 11 al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la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second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a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e così di seguito fino al 12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^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classificat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a</w:t>
      </w:r>
      <w:r w:rsidRPr="00103D3B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che riceverà 1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punto</w:t>
      </w:r>
      <w:r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.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</w:t>
      </w:r>
    </w:p>
    <w:p w:rsidR="00636AB2" w:rsidRDefault="00636AB2" w:rsidP="00636AB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saranno premiat</w:t>
      </w:r>
      <w:r w:rsidR="00A229C3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e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le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primi tre </w:t>
      </w:r>
      <w:r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staffette 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classificat</w:t>
      </w:r>
      <w:r w:rsidR="00A229C3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e</w:t>
      </w:r>
      <w:r w:rsidRPr="00636AB2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di ogni categoria in ogni gara. Le premiazioni delle singole gare saranno effettuate sul campo.</w:t>
      </w:r>
    </w:p>
    <w:p w:rsidR="00993A22" w:rsidRPr="00E41BF0" w:rsidRDefault="00993A22" w:rsidP="00E41BF0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E41BF0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Premi per le scuole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: Saranno premiati i primi 3 Istituti con coppe o targhe.</w:t>
      </w:r>
    </w:p>
    <w:p w:rsidR="005C4E1C" w:rsidRPr="00E41BF0" w:rsidRDefault="00E41BF0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282828"/>
          <w:sz w:val="18"/>
          <w:lang w:eastAsia="it-IT"/>
        </w:rPr>
        <w:t>9.</w:t>
      </w:r>
      <w:r w:rsidR="005C4E1C" w:rsidRPr="00E41BF0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="005C4E1C"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Programma orario:</w:t>
      </w:r>
      <w:r w:rsidR="005C4E1C" w:rsidRPr="00E41BF0">
        <w:rPr>
          <w:rFonts w:ascii="Verdana" w:eastAsia="Times New Roman" w:hAnsi="Verdana" w:cs="Times New Roman"/>
          <w:color w:val="282828"/>
          <w:sz w:val="18"/>
          <w:lang w:eastAsia="it-IT"/>
        </w:rPr>
        <w:t> </w:t>
      </w:r>
      <w:r w:rsidR="005C4E1C" w:rsidRPr="00E41BF0">
        <w:rPr>
          <w:rFonts w:ascii="Verdana" w:eastAsia="Times New Roman" w:hAnsi="Verdana" w:cs="Times New Roman"/>
          <w:b/>
          <w:bCs/>
          <w:color w:val="282828"/>
          <w:sz w:val="18"/>
          <w:lang w:eastAsia="it-IT"/>
        </w:rPr>
        <w:t>Ritrovo – ore: 14,30… a seguire</w:t>
      </w:r>
    </w:p>
    <w:p w:rsidR="005C4E1C" w:rsidRPr="00E41BF0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ore 15,00 – Staffetta 4x100 M. 2002</w:t>
      </w:r>
    </w:p>
    <w:p w:rsidR="005C4E1C" w:rsidRPr="00E41BF0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15,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15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– Staffetta 4x100 F. 2002</w:t>
      </w:r>
    </w:p>
    <w:p w:rsidR="005C4E1C" w:rsidRPr="00E41BF0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15,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3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0 – Staffetta 4x100 M. 2003/04</w:t>
      </w:r>
    </w:p>
    <w:p w:rsidR="005C4E1C" w:rsidRPr="00C61C25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5</w:t>
      </w:r>
      <w:r w:rsidRP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,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45</w:t>
      </w:r>
      <w:r w:rsidRP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– 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Staffetta 4x100 F. 2003/04</w:t>
      </w:r>
    </w:p>
    <w:p w:rsidR="005C4E1C" w:rsidRPr="00E41BF0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16,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0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0 – Staffetta 4x100 M. 2001/00</w:t>
      </w:r>
    </w:p>
    <w:p w:rsidR="005C4E1C" w:rsidRPr="00E41BF0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16,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15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– Staffetta 4x100 F. 2001/00</w:t>
      </w:r>
    </w:p>
    <w:p w:rsidR="005C4E1C" w:rsidRPr="00E41BF0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6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,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30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– Staffetta 4x800 M/F 2002</w:t>
      </w:r>
    </w:p>
    <w:p w:rsidR="005C4E1C" w:rsidRPr="00E41BF0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6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,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45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 – Staffetta 4x800 M/F. 2003/04</w:t>
      </w:r>
    </w:p>
    <w:p w:rsidR="00636AB2" w:rsidRPr="005C4E1C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· ore 17,</w:t>
      </w:r>
      <w:r w:rsidR="00C61C25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0</w:t>
      </w: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0 – Staffetta 4x800 M/F. 2001/00</w:t>
      </w:r>
    </w:p>
    <w:p w:rsidR="005C4E1C" w:rsidRDefault="005C4E1C" w:rsidP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  <w:r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 xml:space="preserve">Gli orari sono indicativi, in quanto la prima volta che </w:t>
      </w:r>
      <w:r w:rsidR="00A229C3" w:rsidRPr="00E41BF0">
        <w:rPr>
          <w:rFonts w:ascii="Verdana" w:eastAsia="Times New Roman" w:hAnsi="Verdana" w:cs="Times New Roman"/>
          <w:color w:val="282828"/>
          <w:sz w:val="18"/>
          <w:szCs w:val="18"/>
          <w:lang w:eastAsia="it-IT"/>
        </w:rPr>
        <w:t>vengono organizzate le prove di staffetta.</w:t>
      </w:r>
    </w:p>
    <w:p w:rsidR="00E41BF0" w:rsidRDefault="00E41BF0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</w:p>
    <w:sectPr w:rsidR="00E41BF0" w:rsidSect="00103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0D3"/>
    <w:multiLevelType w:val="hybridMultilevel"/>
    <w:tmpl w:val="5E7C1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FES/O1IpmdYG4Uy+jYl5xuQ0G1g=" w:salt="jFr8Grfjnj9LMSgV9WS5+A=="/>
  <w:defaultTabStop w:val="708"/>
  <w:hyphenationZone w:val="283"/>
  <w:drawingGridHorizontalSpacing w:val="110"/>
  <w:displayHorizontalDrawingGridEvery w:val="2"/>
  <w:characterSpacingControl w:val="doNotCompress"/>
  <w:compat/>
  <w:rsids>
    <w:rsidRoot w:val="00103D3B"/>
    <w:rsid w:val="00103D3B"/>
    <w:rsid w:val="00192B8D"/>
    <w:rsid w:val="00207B30"/>
    <w:rsid w:val="00217C23"/>
    <w:rsid w:val="002724CF"/>
    <w:rsid w:val="003974B8"/>
    <w:rsid w:val="005C4E1C"/>
    <w:rsid w:val="00616FF0"/>
    <w:rsid w:val="00636AB2"/>
    <w:rsid w:val="00993A22"/>
    <w:rsid w:val="00A229C3"/>
    <w:rsid w:val="00A7003A"/>
    <w:rsid w:val="00C61C25"/>
    <w:rsid w:val="00E41BF0"/>
    <w:rsid w:val="00E44E73"/>
    <w:rsid w:val="00E934CF"/>
    <w:rsid w:val="00EF5E0F"/>
    <w:rsid w:val="00F0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4B8"/>
  </w:style>
  <w:style w:type="paragraph" w:styleId="Titolo1">
    <w:name w:val="heading 1"/>
    <w:basedOn w:val="Normale"/>
    <w:link w:val="Titolo1Carattere"/>
    <w:uiPriority w:val="9"/>
    <w:qFormat/>
    <w:rsid w:val="00103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03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3D3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3D3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3D3B"/>
    <w:rPr>
      <w:b/>
      <w:bCs/>
    </w:rPr>
  </w:style>
  <w:style w:type="character" w:customStyle="1" w:styleId="apple-converted-space">
    <w:name w:val="apple-converted-space"/>
    <w:basedOn w:val="Carpredefinitoparagrafo"/>
    <w:rsid w:val="00103D3B"/>
  </w:style>
  <w:style w:type="character" w:styleId="Enfasicorsivo">
    <w:name w:val="Emphasis"/>
    <w:basedOn w:val="Carpredefinitoparagrafo"/>
    <w:uiPriority w:val="20"/>
    <w:qFormat/>
    <w:rsid w:val="00103D3B"/>
    <w:rPr>
      <w:i/>
      <w:iCs/>
    </w:rPr>
  </w:style>
  <w:style w:type="paragraph" w:styleId="Paragrafoelenco">
    <w:name w:val="List Paragraph"/>
    <w:basedOn w:val="Normale"/>
    <w:uiPriority w:val="34"/>
    <w:qFormat/>
    <w:rsid w:val="00192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054">
          <w:marLeft w:val="150"/>
          <w:marRight w:val="15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</w:div>
        <w:div w:id="1153983310">
          <w:marLeft w:val="3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1397</Words>
  <Characters>7967</Characters>
  <Application>Microsoft Office Word</Application>
  <DocSecurity>8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2015-01-21T15:40:00Z</cp:lastPrinted>
  <dcterms:created xsi:type="dcterms:W3CDTF">2015-01-20T16:00:00Z</dcterms:created>
  <dcterms:modified xsi:type="dcterms:W3CDTF">2015-01-23T16:51:00Z</dcterms:modified>
</cp:coreProperties>
</file>